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5A" w:rsidRPr="00323C92" w:rsidRDefault="00C1345A" w:rsidP="00BC6028">
      <w:pPr>
        <w:suppressAutoHyphens/>
        <w:autoSpaceDE w:val="0"/>
        <w:ind w:firstLine="709"/>
        <w:jc w:val="center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b/>
          <w:sz w:val="28"/>
          <w:szCs w:val="28"/>
        </w:rPr>
        <w:t>Подпрограмма</w:t>
      </w:r>
      <w:r w:rsidR="00900D05" w:rsidRPr="00323C92">
        <w:rPr>
          <w:rFonts w:cs="Times New Roman"/>
          <w:b/>
          <w:sz w:val="28"/>
          <w:szCs w:val="28"/>
        </w:rPr>
        <w:t xml:space="preserve"> «Обеспечение жильем отдельных категорий граждан, установленных федеральным законодательством»</w:t>
      </w:r>
      <w:r w:rsidR="00752D0E" w:rsidRPr="00323C92">
        <w:rPr>
          <w:rFonts w:eastAsia="Times New Roman" w:cs="Times New Roman"/>
          <w:b/>
          <w:sz w:val="28"/>
          <w:szCs w:val="28"/>
          <w:lang w:eastAsia="ar-SA"/>
        </w:rPr>
        <w:t xml:space="preserve"> муниципальной программы</w:t>
      </w:r>
      <w:r w:rsidR="001E6A2E" w:rsidRPr="00323C92">
        <w:rPr>
          <w:rFonts w:eastAsia="Times New Roman" w:cs="Times New Roman"/>
          <w:b/>
          <w:sz w:val="28"/>
          <w:szCs w:val="28"/>
          <w:lang w:eastAsia="ar-SA"/>
        </w:rPr>
        <w:t xml:space="preserve"> городского округа Химки Московской области «Жилище</w:t>
      </w:r>
      <w:r w:rsidR="00752D0E" w:rsidRPr="00323C92">
        <w:rPr>
          <w:rFonts w:eastAsia="Times New Roman" w:cs="Times New Roman"/>
          <w:b/>
          <w:sz w:val="28"/>
          <w:szCs w:val="28"/>
          <w:lang w:eastAsia="ar-SA"/>
        </w:rPr>
        <w:t>»</w:t>
      </w:r>
      <w:r w:rsidR="00900D05" w:rsidRPr="00323C92">
        <w:rPr>
          <w:rFonts w:cs="Times New Roman"/>
          <w:b/>
          <w:sz w:val="28"/>
          <w:szCs w:val="28"/>
        </w:rPr>
        <w:t xml:space="preserve"> </w:t>
      </w:r>
      <w:r w:rsidR="00045914">
        <w:rPr>
          <w:rFonts w:cs="Times New Roman"/>
          <w:b/>
          <w:sz w:val="28"/>
          <w:szCs w:val="28"/>
        </w:rPr>
        <w:br/>
      </w:r>
      <w:r w:rsidR="00900D05" w:rsidRPr="00323C92">
        <w:rPr>
          <w:rFonts w:eastAsia="Times New Roman" w:cs="Times New Roman"/>
          <w:b/>
          <w:sz w:val="28"/>
          <w:szCs w:val="28"/>
          <w:lang w:eastAsia="ar-SA"/>
        </w:rPr>
        <w:t>на 2017-2021 годы</w:t>
      </w:r>
    </w:p>
    <w:p w:rsidR="001E6A2E" w:rsidRPr="00323C92" w:rsidRDefault="001E6A2E" w:rsidP="00BC6028">
      <w:pPr>
        <w:tabs>
          <w:tab w:val="left" w:pos="1276"/>
        </w:tabs>
        <w:ind w:firstLine="709"/>
        <w:jc w:val="center"/>
        <w:rPr>
          <w:rFonts w:cs="Times New Roman"/>
          <w:b/>
          <w:sz w:val="28"/>
          <w:szCs w:val="28"/>
        </w:rPr>
      </w:pPr>
    </w:p>
    <w:p w:rsidR="00794471" w:rsidRPr="00323C92" w:rsidRDefault="00794471" w:rsidP="00BC602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23C9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Общая характеристика сферы реализации </w:t>
      </w:r>
      <w:r w:rsidR="00034583" w:rsidRPr="00323C92">
        <w:rPr>
          <w:rFonts w:ascii="Times New Roman" w:eastAsiaTheme="minorHAnsi" w:hAnsi="Times New Roman"/>
          <w:b/>
          <w:sz w:val="28"/>
          <w:szCs w:val="28"/>
          <w:lang w:eastAsia="en-US"/>
        </w:rPr>
        <w:t>П</w:t>
      </w:r>
      <w:r w:rsidRPr="00323C92">
        <w:rPr>
          <w:rFonts w:ascii="Times New Roman" w:eastAsiaTheme="minorHAnsi" w:hAnsi="Times New Roman"/>
          <w:b/>
          <w:sz w:val="28"/>
          <w:szCs w:val="28"/>
          <w:lang w:eastAsia="en-US"/>
        </w:rPr>
        <w:t>одпрограммы</w:t>
      </w:r>
    </w:p>
    <w:p w:rsidR="00034583" w:rsidRPr="00323C92" w:rsidRDefault="00034583" w:rsidP="00BC6028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1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794471" w:rsidRPr="00323C92" w:rsidRDefault="00794471" w:rsidP="00BC60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C92">
        <w:rPr>
          <w:rFonts w:ascii="Times New Roman" w:hAnsi="Times New Roman" w:cs="Times New Roman"/>
          <w:sz w:val="28"/>
          <w:szCs w:val="28"/>
        </w:rPr>
        <w:t xml:space="preserve">В целях решения жилищной проблемы обеспечения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уволенных с военной службы, и приравненных к ним лиц, на территории городского округа Химки реализуется подпрограмма «Обеспечение жильем отдельных категорий граждан, установленных федеральным законодательством» государственной программы Московской области «Жилище» на 2017-2027 годы, подпрограмма «Обеспечение жильем отдельных категорий граждан, установленных федеральным законодательством» муниципальной программы городского округа Химки </w:t>
      </w:r>
      <w:r w:rsidR="001E6A2E" w:rsidRPr="00323C92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323C92">
        <w:rPr>
          <w:rFonts w:ascii="Times New Roman" w:hAnsi="Times New Roman" w:cs="Times New Roman"/>
          <w:sz w:val="28"/>
          <w:szCs w:val="28"/>
        </w:rPr>
        <w:t>«</w:t>
      </w:r>
      <w:r w:rsidR="001E6A2E" w:rsidRPr="00323C92">
        <w:rPr>
          <w:rFonts w:ascii="Times New Roman" w:hAnsi="Times New Roman" w:cs="Times New Roman"/>
          <w:sz w:val="28"/>
          <w:szCs w:val="28"/>
        </w:rPr>
        <w:t>Жилище</w:t>
      </w:r>
      <w:r w:rsidRPr="00323C92">
        <w:rPr>
          <w:rFonts w:ascii="Times New Roman" w:hAnsi="Times New Roman" w:cs="Times New Roman"/>
          <w:sz w:val="28"/>
          <w:szCs w:val="28"/>
        </w:rPr>
        <w:t xml:space="preserve">» на 2017-2021 годы. </w:t>
      </w:r>
    </w:p>
    <w:p w:rsidR="00794471" w:rsidRPr="00323C92" w:rsidRDefault="00794471" w:rsidP="00BC6028">
      <w:pPr>
        <w:tabs>
          <w:tab w:val="left" w:pos="1276"/>
        </w:tabs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Подпрограмма «Обеспечение жильем отдельных категорий граждан, установленных федеральным законодательством</w:t>
      </w:r>
      <w:r w:rsidR="00DB241C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 </w:t>
      </w:r>
      <w:r w:rsidRPr="00323C92">
        <w:rPr>
          <w:rFonts w:eastAsia="Times New Roman" w:cs="Times New Roman"/>
          <w:sz w:val="28"/>
          <w:szCs w:val="28"/>
          <w:lang w:eastAsia="ar-SA"/>
        </w:rPr>
        <w:t>муниципальной программы городского округа Химки «Жилище» на 2017-2021 годы</w:t>
      </w:r>
      <w:r w:rsidRPr="00323C92">
        <w:rPr>
          <w:rFonts w:cs="Times New Roman"/>
          <w:sz w:val="28"/>
          <w:szCs w:val="28"/>
        </w:rPr>
        <w:t xml:space="preserve"> (далее – Подпрограмма) </w:t>
      </w:r>
      <w:r w:rsidRPr="00323C92">
        <w:rPr>
          <w:rFonts w:eastAsia="Calibri" w:cs="Times New Roman"/>
          <w:sz w:val="28"/>
          <w:szCs w:val="28"/>
        </w:rPr>
        <w:t xml:space="preserve">является продолжением </w:t>
      </w:r>
      <w:r w:rsidR="001D4658" w:rsidRPr="00323C92">
        <w:rPr>
          <w:rFonts w:eastAsia="Calibri" w:cs="Times New Roman"/>
          <w:sz w:val="28"/>
          <w:szCs w:val="28"/>
        </w:rPr>
        <w:t>подпрограммы</w:t>
      </w:r>
      <w:r w:rsidR="00EC446A" w:rsidRPr="00323C92">
        <w:rPr>
          <w:rFonts w:eastAsia="Calibri" w:cs="Times New Roman"/>
          <w:sz w:val="28"/>
          <w:szCs w:val="28"/>
        </w:rPr>
        <w:t xml:space="preserve"> </w:t>
      </w:r>
      <w:r w:rsidR="0043787B" w:rsidRPr="00323C92">
        <w:rPr>
          <w:rFonts w:cs="Times New Roman"/>
          <w:sz w:val="28"/>
          <w:szCs w:val="28"/>
        </w:rPr>
        <w:t>«Обеспечение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детей-инвалидов» муниципальной программы</w:t>
      </w:r>
      <w:r w:rsidR="001E6A2E" w:rsidRPr="00323C92">
        <w:rPr>
          <w:rFonts w:eastAsia="Times New Roman" w:cs="Times New Roman"/>
          <w:sz w:val="28"/>
          <w:szCs w:val="28"/>
          <w:lang w:eastAsia="ar-SA"/>
        </w:rPr>
        <w:t xml:space="preserve"> городского округа Химки Московской области</w:t>
      </w:r>
      <w:r w:rsidR="0043787B" w:rsidRPr="00323C92">
        <w:rPr>
          <w:rFonts w:cs="Times New Roman"/>
          <w:sz w:val="28"/>
          <w:szCs w:val="28"/>
        </w:rPr>
        <w:t xml:space="preserve"> «Жилище» на 2015-2019 годы, </w:t>
      </w:r>
      <w:r w:rsidRPr="00323C92">
        <w:rPr>
          <w:rFonts w:cs="Times New Roman"/>
          <w:sz w:val="28"/>
          <w:szCs w:val="28"/>
        </w:rPr>
        <w:t>завершившей свое действие</w:t>
      </w:r>
      <w:r w:rsidR="0080589E">
        <w:rPr>
          <w:rFonts w:cs="Times New Roman"/>
          <w:sz w:val="28"/>
          <w:szCs w:val="28"/>
        </w:rPr>
        <w:t xml:space="preserve"> </w:t>
      </w:r>
      <w:r w:rsidRPr="00323C92">
        <w:rPr>
          <w:rFonts w:cs="Times New Roman"/>
          <w:sz w:val="28"/>
          <w:szCs w:val="28"/>
        </w:rPr>
        <w:t xml:space="preserve">в </w:t>
      </w:r>
      <w:r w:rsidRPr="00323C92">
        <w:rPr>
          <w:rFonts w:cs="Times New Roman"/>
          <w:sz w:val="28"/>
          <w:szCs w:val="28"/>
          <w:lang w:eastAsia="ar-SA"/>
        </w:rPr>
        <w:t xml:space="preserve">2016 </w:t>
      </w:r>
      <w:r w:rsidRPr="00323C92">
        <w:rPr>
          <w:rFonts w:cs="Times New Roman"/>
          <w:sz w:val="28"/>
          <w:szCs w:val="28"/>
        </w:rPr>
        <w:t>году.</w:t>
      </w:r>
    </w:p>
    <w:p w:rsidR="00794471" w:rsidRPr="00323C92" w:rsidRDefault="00794471" w:rsidP="00BC6028">
      <w:pPr>
        <w:tabs>
          <w:tab w:val="left" w:pos="1276"/>
        </w:tabs>
        <w:ind w:firstLine="709"/>
        <w:rPr>
          <w:rFonts w:cs="Times New Roman"/>
          <w:sz w:val="28"/>
          <w:szCs w:val="28"/>
        </w:rPr>
      </w:pPr>
      <w:r w:rsidRPr="00323C92">
        <w:rPr>
          <w:rFonts w:eastAsia="Times New Roman" w:cs="Times New Roman"/>
          <w:sz w:val="28"/>
          <w:szCs w:val="28"/>
          <w:lang w:eastAsia="ar-SA"/>
        </w:rPr>
        <w:t>Реализация мероприятий в ранее действующей под</w:t>
      </w:r>
      <w:hyperlink r:id="rId6" w:history="1">
        <w:r w:rsidRPr="00323C92">
          <w:rPr>
            <w:rFonts w:eastAsia="Times New Roman" w:cs="Times New Roman"/>
            <w:sz w:val="28"/>
            <w:szCs w:val="28"/>
            <w:lang w:eastAsia="ar-SA"/>
          </w:rPr>
          <w:t>программ</w:t>
        </w:r>
      </w:hyperlink>
      <w:r w:rsidRPr="00323C92">
        <w:rPr>
          <w:rFonts w:eastAsia="Times New Roman" w:cs="Times New Roman"/>
          <w:sz w:val="28"/>
          <w:szCs w:val="28"/>
          <w:lang w:eastAsia="ar-SA"/>
        </w:rPr>
        <w:t xml:space="preserve">е </w:t>
      </w:r>
      <w:r w:rsidR="0043787B" w:rsidRPr="00323C92">
        <w:rPr>
          <w:rFonts w:cs="Times New Roman"/>
          <w:sz w:val="28"/>
          <w:szCs w:val="28"/>
        </w:rPr>
        <w:t xml:space="preserve">«Обеспечение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детей-инвалидов» муниципальной программы </w:t>
      </w:r>
      <w:r w:rsidR="001E6A2E" w:rsidRPr="00323C92">
        <w:rPr>
          <w:rFonts w:eastAsia="Times New Roman" w:cs="Times New Roman"/>
          <w:sz w:val="28"/>
          <w:szCs w:val="28"/>
          <w:lang w:eastAsia="ar-SA"/>
        </w:rPr>
        <w:t>городского округа Химки Московской области</w:t>
      </w:r>
      <w:r w:rsidR="0043787B" w:rsidRPr="00323C92">
        <w:rPr>
          <w:rFonts w:cs="Times New Roman"/>
          <w:sz w:val="28"/>
          <w:szCs w:val="28"/>
        </w:rPr>
        <w:t xml:space="preserve"> «Жилище» на 2015-2019 годы </w:t>
      </w:r>
      <w:r w:rsidRPr="00323C92">
        <w:rPr>
          <w:rFonts w:eastAsia="Times New Roman" w:cs="Times New Roman"/>
          <w:sz w:val="28"/>
          <w:szCs w:val="28"/>
          <w:lang w:eastAsia="ru-RU"/>
        </w:rPr>
        <w:t xml:space="preserve">продемонстрировала </w:t>
      </w:r>
      <w:r w:rsidRPr="00323C92">
        <w:rPr>
          <w:rFonts w:cs="Times New Roman"/>
          <w:sz w:val="28"/>
          <w:szCs w:val="28"/>
        </w:rPr>
        <w:t xml:space="preserve">результативность обеспечения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членов семей погибших (умерших) инвалидов и ветеранов боевых </w:t>
      </w:r>
      <w:r w:rsidRPr="00323C92">
        <w:rPr>
          <w:rFonts w:cs="Times New Roman"/>
          <w:sz w:val="28"/>
          <w:szCs w:val="28"/>
        </w:rPr>
        <w:lastRenderedPageBreak/>
        <w:t>действий, инвалидов и семей, имеющих детей-инвалидов, уволенных с военной службы, и приравненных к ним лиц, на территории городского округа Химки.</w:t>
      </w:r>
    </w:p>
    <w:p w:rsidR="00FC3B00" w:rsidRPr="00323C92" w:rsidRDefault="00FC3B00" w:rsidP="00BC6028">
      <w:pPr>
        <w:tabs>
          <w:tab w:val="left" w:pos="1276"/>
        </w:tabs>
        <w:ind w:firstLine="709"/>
        <w:rPr>
          <w:rFonts w:cs="Times New Roman"/>
          <w:sz w:val="28"/>
          <w:szCs w:val="28"/>
        </w:rPr>
      </w:pPr>
    </w:p>
    <w:p w:rsidR="00794471" w:rsidRPr="00323C92" w:rsidRDefault="00376203" w:rsidP="00BC6028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b/>
          <w:sz w:val="28"/>
          <w:szCs w:val="28"/>
        </w:rPr>
        <w:t>2</w:t>
      </w:r>
      <w:r w:rsidR="00794471" w:rsidRPr="00323C92">
        <w:rPr>
          <w:rFonts w:cs="Times New Roman"/>
          <w:b/>
          <w:sz w:val="28"/>
          <w:szCs w:val="28"/>
        </w:rPr>
        <w:t xml:space="preserve">. Краткое описание </w:t>
      </w:r>
      <w:r w:rsidR="00034583" w:rsidRPr="00323C92">
        <w:rPr>
          <w:rFonts w:cs="Times New Roman"/>
          <w:b/>
          <w:sz w:val="28"/>
          <w:szCs w:val="28"/>
        </w:rPr>
        <w:t>П</w:t>
      </w:r>
      <w:r w:rsidR="00794471" w:rsidRPr="00323C92">
        <w:rPr>
          <w:rFonts w:cs="Times New Roman"/>
          <w:b/>
          <w:sz w:val="28"/>
          <w:szCs w:val="28"/>
        </w:rPr>
        <w:t>одпрограммы</w:t>
      </w:r>
    </w:p>
    <w:p w:rsidR="00794471" w:rsidRPr="00323C92" w:rsidRDefault="00794471" w:rsidP="00BC6028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</w:p>
    <w:p w:rsidR="00794471" w:rsidRPr="00323C92" w:rsidRDefault="00794471" w:rsidP="00BC6028">
      <w:pPr>
        <w:widowControl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отдельных категорий граждан, в соответствии с Законом Московской области </w:t>
      </w:r>
      <w:r w:rsidR="001D4658" w:rsidRPr="00323C92">
        <w:rPr>
          <w:rFonts w:cs="Times New Roman"/>
          <w:sz w:val="28"/>
          <w:szCs w:val="28"/>
        </w:rPr>
        <w:t xml:space="preserve">от 26.07.2006 </w:t>
      </w:r>
      <w:r w:rsidRPr="00323C92">
        <w:rPr>
          <w:rFonts w:cs="Times New Roman"/>
          <w:sz w:val="28"/>
          <w:szCs w:val="28"/>
        </w:rPr>
        <w:t xml:space="preserve">№ 125/2006-ОЗ </w:t>
      </w:r>
      <w:r w:rsidR="001D4658" w:rsidRPr="00323C92">
        <w:rPr>
          <w:rFonts w:cs="Times New Roman"/>
          <w:sz w:val="28"/>
          <w:szCs w:val="28"/>
        </w:rPr>
        <w:t>«</w:t>
      </w:r>
      <w:r w:rsidRPr="00323C92">
        <w:rPr>
          <w:rFonts w:cs="Times New Roman"/>
          <w:sz w:val="28"/>
          <w:szCs w:val="28"/>
        </w:rPr>
        <w:t>Об обеспечении жилыми помещениями за счет средств федерального бюджета отдельных категорий ветеранов, инвалидов и семей, имеющих детей-инвалидов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 на основании Федерального закона от 12.01.1995 № 5-ФЗ </w:t>
      </w:r>
      <w:r w:rsidR="001D4658" w:rsidRPr="00323C92">
        <w:rPr>
          <w:rFonts w:cs="Times New Roman"/>
          <w:sz w:val="28"/>
          <w:szCs w:val="28"/>
        </w:rPr>
        <w:t>«</w:t>
      </w:r>
      <w:r w:rsidRPr="00323C92">
        <w:rPr>
          <w:rFonts w:cs="Times New Roman"/>
          <w:sz w:val="28"/>
          <w:szCs w:val="28"/>
        </w:rPr>
        <w:t>О ветеранах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>, Федерального</w:t>
      </w:r>
      <w:r w:rsidR="001D4658" w:rsidRPr="00323C92">
        <w:rPr>
          <w:rFonts w:cs="Times New Roman"/>
          <w:sz w:val="28"/>
          <w:szCs w:val="28"/>
        </w:rPr>
        <w:t xml:space="preserve"> закона от 24.11.1995 № 181-ФЗ «</w:t>
      </w:r>
      <w:r w:rsidRPr="00323C92">
        <w:rPr>
          <w:rFonts w:cs="Times New Roman"/>
          <w:sz w:val="28"/>
          <w:szCs w:val="28"/>
        </w:rPr>
        <w:t>О социальной защите инвалидов в Российской Федерации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, Федерального </w:t>
      </w:r>
      <w:hyperlink r:id="rId7" w:history="1">
        <w:r w:rsidRPr="00323C92">
          <w:rPr>
            <w:rFonts w:cs="Times New Roman"/>
            <w:color w:val="000000" w:themeColor="text1"/>
            <w:sz w:val="28"/>
            <w:szCs w:val="28"/>
          </w:rPr>
          <w:t>закона</w:t>
        </w:r>
      </w:hyperlink>
      <w:r w:rsidRPr="00323C92">
        <w:rPr>
          <w:rFonts w:cs="Times New Roman"/>
          <w:color w:val="000000" w:themeColor="text1"/>
          <w:sz w:val="28"/>
          <w:szCs w:val="28"/>
        </w:rPr>
        <w:t xml:space="preserve"> </w:t>
      </w:r>
      <w:r w:rsidR="001D4658" w:rsidRPr="00323C92">
        <w:rPr>
          <w:rFonts w:cs="Times New Roman"/>
          <w:sz w:val="28"/>
          <w:szCs w:val="28"/>
        </w:rPr>
        <w:t xml:space="preserve">от 08.12.2010 </w:t>
      </w:r>
      <w:r w:rsidR="00197A31" w:rsidRPr="00323C92">
        <w:rPr>
          <w:rFonts w:cs="Times New Roman"/>
          <w:sz w:val="28"/>
          <w:szCs w:val="28"/>
        </w:rPr>
        <w:t>№</w:t>
      </w:r>
      <w:r w:rsidR="001D4658" w:rsidRPr="00323C92">
        <w:rPr>
          <w:rFonts w:cs="Times New Roman"/>
          <w:sz w:val="28"/>
          <w:szCs w:val="28"/>
        </w:rPr>
        <w:t xml:space="preserve"> 342-ФЗ«</w:t>
      </w:r>
      <w:r w:rsidRPr="00323C92">
        <w:rPr>
          <w:rFonts w:cs="Times New Roman"/>
          <w:sz w:val="28"/>
          <w:szCs w:val="28"/>
        </w:rPr>
        <w:t>О внесении изменений в Федеральный</w:t>
      </w:r>
      <w:r w:rsidR="001D4658" w:rsidRPr="00323C92">
        <w:rPr>
          <w:rFonts w:cs="Times New Roman"/>
          <w:sz w:val="28"/>
          <w:szCs w:val="28"/>
        </w:rPr>
        <w:t xml:space="preserve"> </w:t>
      </w:r>
      <w:r w:rsidRPr="00323C92">
        <w:rPr>
          <w:rFonts w:cs="Times New Roman"/>
          <w:sz w:val="28"/>
          <w:szCs w:val="28"/>
        </w:rPr>
        <w:t>закон</w:t>
      </w:r>
      <w:r w:rsidR="001D4658" w:rsidRPr="00323C92">
        <w:rPr>
          <w:rFonts w:cs="Times New Roman"/>
          <w:sz w:val="28"/>
          <w:szCs w:val="28"/>
        </w:rPr>
        <w:t xml:space="preserve"> «</w:t>
      </w:r>
      <w:r w:rsidRPr="00323C92">
        <w:rPr>
          <w:rFonts w:cs="Times New Roman"/>
          <w:sz w:val="28"/>
          <w:szCs w:val="28"/>
        </w:rPr>
        <w:t>О статусе военнослужащих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 и об обеспечении жилыми помещениями некоторых категорий граждан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>, Указа Президента Российской</w:t>
      </w:r>
      <w:r w:rsidR="001D4658" w:rsidRPr="00323C92">
        <w:rPr>
          <w:rFonts w:cs="Times New Roman"/>
          <w:sz w:val="28"/>
          <w:szCs w:val="28"/>
        </w:rPr>
        <w:t xml:space="preserve"> Федерации от 07.05.2008 № 714 «</w:t>
      </w:r>
      <w:r w:rsidRPr="00323C92">
        <w:rPr>
          <w:rFonts w:cs="Times New Roman"/>
          <w:sz w:val="28"/>
          <w:szCs w:val="28"/>
        </w:rPr>
        <w:t>Об обеспечении жильем ветеранов Великой Отечественной войны 1941-1945 годов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>.</w:t>
      </w:r>
    </w:p>
    <w:p w:rsidR="00794471" w:rsidRPr="00323C92" w:rsidRDefault="00794471" w:rsidP="00BC602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94471" w:rsidRPr="00323C92" w:rsidRDefault="00794471" w:rsidP="00BC602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23C92">
        <w:rPr>
          <w:rFonts w:ascii="Times New Roman" w:hAnsi="Times New Roman" w:cs="Times New Roman"/>
          <w:b/>
          <w:sz w:val="28"/>
          <w:szCs w:val="28"/>
        </w:rPr>
        <w:t>Условия предоставления и методика расчета субвенций</w:t>
      </w:r>
      <w:r w:rsidR="000459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C92">
        <w:rPr>
          <w:rFonts w:ascii="Times New Roman" w:hAnsi="Times New Roman" w:cs="Times New Roman"/>
          <w:b/>
          <w:sz w:val="28"/>
          <w:szCs w:val="28"/>
        </w:rPr>
        <w:t xml:space="preserve">бюджету городского округа Химки </w:t>
      </w:r>
      <w:r w:rsidR="00045914">
        <w:rPr>
          <w:rFonts w:ascii="Times New Roman" w:hAnsi="Times New Roman" w:cs="Times New Roman"/>
          <w:b/>
          <w:sz w:val="28"/>
          <w:szCs w:val="28"/>
        </w:rPr>
        <w:br/>
      </w:r>
      <w:r w:rsidRPr="00323C92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323C92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="000459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C92">
        <w:rPr>
          <w:rFonts w:ascii="Times New Roman" w:hAnsi="Times New Roman" w:cs="Times New Roman"/>
          <w:b/>
          <w:sz w:val="28"/>
          <w:szCs w:val="28"/>
        </w:rPr>
        <w:t>мероприятий Подпрограммы</w:t>
      </w:r>
    </w:p>
    <w:p w:rsidR="00794471" w:rsidRPr="00323C92" w:rsidRDefault="00794471" w:rsidP="00BC6028">
      <w:pPr>
        <w:widowControl w:val="0"/>
        <w:adjustRightInd w:val="0"/>
        <w:ind w:firstLine="709"/>
        <w:rPr>
          <w:rFonts w:cs="Times New Roman"/>
          <w:sz w:val="28"/>
          <w:szCs w:val="28"/>
        </w:rPr>
      </w:pPr>
    </w:p>
    <w:p w:rsidR="00794471" w:rsidRPr="00323C92" w:rsidRDefault="00794471" w:rsidP="00BC6028">
      <w:pPr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Механизм реализации Подпрограммы предполагает предоставление субвенций бюджету городского округа Химки на обеспечение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уволенных с военной службы, и приравненных к ним лиц (далее – отдельные категории ветеранов и инвалидов, уволенных с военной службы, и приравненных к ним лиц) жилыми помещениями за счет средств федерального бюджета в соответствии с вышеуказанными Законами.</w:t>
      </w:r>
    </w:p>
    <w:p w:rsidR="00794471" w:rsidRPr="00323C92" w:rsidRDefault="00794471" w:rsidP="00BC6028">
      <w:pPr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Порядки предоставления мер социальной поддержки, оформления, выдачи и погашения свидетельств о праве на получение мер социальной поддержки отдельным категориям ветеранов и инвалидов за счет средств федерального бюджета установлены постановлением Правительства Московской области от 21.10.2013 № 845/46 «О мерах по реализации Закона Московской области «Об обеспечении жилыми помещениями за счет средств федерального бюджета отдельных категорий ветеранов, инвалидов и семей, имеющих детей-инвалидов» (далее – постановление № 845/46).</w:t>
      </w:r>
    </w:p>
    <w:p w:rsidR="00794471" w:rsidRPr="00323C92" w:rsidRDefault="00794471" w:rsidP="00BC6028">
      <w:pPr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lastRenderedPageBreak/>
        <w:t>Порядок предоставления мер социальной поддержки, оформления, выдачи, выпуска, распределения и реализации свидетельства на приобретение (строительство) жилого помещения отдельной категории уволенных с военной службы, и приравненных к ним лиц за счет средств федерального бюджета установлены постановлением Правительства Московской области от 08.06.2011 № 528/21 «Об утверждении Порядка предоставления отдельным категориям граждан, уволенных с военной службы, со службы из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системы, содержащихся за счет средств федерального бюджета, и членам их семей жилых пом</w:t>
      </w:r>
      <w:r w:rsidR="00EC446A" w:rsidRPr="00323C92">
        <w:rPr>
          <w:rFonts w:cs="Times New Roman"/>
          <w:sz w:val="28"/>
          <w:szCs w:val="28"/>
        </w:rPr>
        <w:t xml:space="preserve">ещений» (далее – Постановление </w:t>
      </w:r>
      <w:r w:rsidRPr="00323C92">
        <w:rPr>
          <w:rFonts w:cs="Times New Roman"/>
          <w:sz w:val="28"/>
          <w:szCs w:val="28"/>
        </w:rPr>
        <w:t>№ 528/21)</w:t>
      </w:r>
      <w:r w:rsidR="00236181" w:rsidRPr="00323C92">
        <w:rPr>
          <w:rFonts w:cs="Times New Roman"/>
          <w:sz w:val="28"/>
          <w:szCs w:val="28"/>
        </w:rPr>
        <w:t>.</w:t>
      </w:r>
    </w:p>
    <w:p w:rsidR="00794471" w:rsidRPr="00323C92" w:rsidRDefault="00794471" w:rsidP="00BC602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23C92">
        <w:rPr>
          <w:color w:val="auto"/>
          <w:sz w:val="28"/>
          <w:szCs w:val="28"/>
        </w:rPr>
        <w:t xml:space="preserve">Расчет размера средств федерального бюджета, выделенных гражданину в целях обеспечения его жилым помещением, осуществляется </w:t>
      </w:r>
      <w:r w:rsidR="00550F3F" w:rsidRPr="00323C92">
        <w:rPr>
          <w:color w:val="auto"/>
          <w:sz w:val="28"/>
          <w:szCs w:val="28"/>
        </w:rPr>
        <w:t>Управлением жилищной политики</w:t>
      </w:r>
      <w:r w:rsidRPr="00323C92">
        <w:rPr>
          <w:color w:val="auto"/>
          <w:sz w:val="28"/>
          <w:szCs w:val="28"/>
        </w:rPr>
        <w:t xml:space="preserve"> </w:t>
      </w:r>
      <w:r w:rsidR="00550F3F" w:rsidRPr="00323C92">
        <w:rPr>
          <w:rFonts w:eastAsia="Times New Roman"/>
          <w:kern w:val="28"/>
          <w:sz w:val="28"/>
          <w:szCs w:val="28"/>
        </w:rPr>
        <w:t xml:space="preserve">Администрации городского округа Химки </w:t>
      </w:r>
      <w:r w:rsidRPr="00323C92">
        <w:rPr>
          <w:color w:val="auto"/>
          <w:sz w:val="28"/>
          <w:szCs w:val="28"/>
        </w:rPr>
        <w:t xml:space="preserve">в соответствии с Порядками предоставления мер социальной поддержки за счет средств федерального бюджета, утвержденными Постановлением № 845/46, Порядком предоставления отдельным категориям граждан, уволенных с </w:t>
      </w:r>
      <w:r w:rsidRPr="00323C92">
        <w:rPr>
          <w:sz w:val="28"/>
          <w:szCs w:val="28"/>
        </w:rPr>
        <w:t xml:space="preserve">военной службы, со службы из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системы, содержащихся за счет средств федерального бюджета, и членам их семей жилых помещений, утвержденным </w:t>
      </w:r>
      <w:r w:rsidRPr="00323C92">
        <w:rPr>
          <w:color w:val="auto"/>
          <w:sz w:val="28"/>
          <w:szCs w:val="28"/>
        </w:rPr>
        <w:t xml:space="preserve">Постановлением № 528/21. </w:t>
      </w:r>
    </w:p>
    <w:p w:rsidR="00794471" w:rsidRPr="00323C92" w:rsidRDefault="00794471" w:rsidP="00BC6028">
      <w:pPr>
        <w:autoSpaceDE w:val="0"/>
        <w:autoSpaceDN w:val="0"/>
        <w:adjustRightInd w:val="0"/>
        <w:ind w:firstLine="709"/>
        <w:outlineLvl w:val="1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Расчет Субвенций предоставляется в Министерство </w:t>
      </w:r>
      <w:r w:rsidR="0046193D">
        <w:rPr>
          <w:rFonts w:cs="Times New Roman"/>
          <w:sz w:val="28"/>
          <w:szCs w:val="28"/>
        </w:rPr>
        <w:t xml:space="preserve">жилищной политики </w:t>
      </w:r>
      <w:r w:rsidRPr="00323C92">
        <w:rPr>
          <w:rFonts w:cs="Times New Roman"/>
          <w:sz w:val="28"/>
          <w:szCs w:val="28"/>
        </w:rPr>
        <w:t>Московской области для уточнения расходов федерального бюджета в текущем финансовом году или планирования расходов бюджета на очередной финансовый год и плановый период.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Улучшение жилищных условий отдельных категорий ветеранов и инвалидов, уволенны</w:t>
      </w:r>
      <w:r w:rsidR="00236181" w:rsidRPr="00323C92">
        <w:rPr>
          <w:rFonts w:cs="Times New Roman"/>
          <w:sz w:val="28"/>
          <w:szCs w:val="28"/>
        </w:rPr>
        <w:t>х</w:t>
      </w:r>
      <w:r w:rsidRPr="00323C92">
        <w:rPr>
          <w:rFonts w:cs="Times New Roman"/>
          <w:sz w:val="28"/>
          <w:szCs w:val="28"/>
        </w:rPr>
        <w:t xml:space="preserve"> с военной службы, и приравненных к ним лиц, является одним из важнейших направлений государственной жилищной политики.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граждан: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1) ветеранам и инвалидам Великой Отечественной войны, членам семей погибших (умерших) инвалидов и участников Великой Отечественной войны в соответствии с У</w:t>
      </w:r>
      <w:bookmarkStart w:id="0" w:name="_GoBack"/>
      <w:bookmarkEnd w:id="0"/>
      <w:r w:rsidRPr="00323C92">
        <w:rPr>
          <w:rFonts w:cs="Times New Roman"/>
          <w:sz w:val="28"/>
          <w:szCs w:val="28"/>
        </w:rPr>
        <w:t>казом Президента Российской Федерации от 07.05.2008 № 714 «Об обеспечении жильем ветеранов Великой Отечественной войны 1941-1945 годов», Федеральным законом от 12.01.1995 № 5-ФЗ «О ветеранах», признанных в соответствии с законодательством н</w:t>
      </w:r>
      <w:r w:rsidR="00BE606B" w:rsidRPr="00323C92">
        <w:rPr>
          <w:rFonts w:cs="Times New Roman"/>
          <w:sz w:val="28"/>
          <w:szCs w:val="28"/>
        </w:rPr>
        <w:t>уждающимися в жилых помещениях;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lastRenderedPageBreak/>
        <w:t xml:space="preserve">2) инвалидам и ветеранам боевых действий, членам семей погибших (умерших) инвалидов и ветеранов боевых действий, инвалидов и семей, имеющих детей-инвалидов, в соответствии с Федеральным </w:t>
      </w:r>
      <w:hyperlink r:id="rId8" w:history="1">
        <w:r w:rsidRPr="00323C92">
          <w:rPr>
            <w:rStyle w:val="a3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323C92">
        <w:rPr>
          <w:rFonts w:cs="Times New Roman"/>
          <w:sz w:val="28"/>
          <w:szCs w:val="28"/>
        </w:rPr>
        <w:t xml:space="preserve"> </w:t>
      </w:r>
      <w:r w:rsidR="00236181" w:rsidRPr="00323C92">
        <w:rPr>
          <w:rFonts w:cs="Times New Roman"/>
          <w:sz w:val="28"/>
          <w:szCs w:val="28"/>
        </w:rPr>
        <w:t>от 12.01.1995 № 5-ФЗ «</w:t>
      </w:r>
      <w:r w:rsidRPr="00323C92">
        <w:rPr>
          <w:rFonts w:cs="Times New Roman"/>
          <w:sz w:val="28"/>
          <w:szCs w:val="28"/>
        </w:rPr>
        <w:t>О ветеранах</w:t>
      </w:r>
      <w:r w:rsidR="00236181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, Федеральным </w:t>
      </w:r>
      <w:hyperlink r:id="rId9" w:history="1">
        <w:r w:rsidRPr="00323C92">
          <w:rPr>
            <w:rStyle w:val="a3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323C92">
        <w:rPr>
          <w:rFonts w:cs="Times New Roman"/>
          <w:sz w:val="28"/>
          <w:szCs w:val="28"/>
        </w:rPr>
        <w:t xml:space="preserve"> </w:t>
      </w:r>
      <w:r w:rsidR="00236181" w:rsidRPr="00323C92">
        <w:rPr>
          <w:rFonts w:cs="Times New Roman"/>
          <w:sz w:val="28"/>
          <w:szCs w:val="28"/>
        </w:rPr>
        <w:t>от 24.11.1995 № 181-ФЗ «</w:t>
      </w:r>
      <w:r w:rsidRPr="00323C92">
        <w:rPr>
          <w:rFonts w:cs="Times New Roman"/>
          <w:sz w:val="28"/>
          <w:szCs w:val="28"/>
        </w:rPr>
        <w:t>О социальной защите инвалидов в Российской Федерации</w:t>
      </w:r>
      <w:r w:rsidR="00236181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, признанных в соответствии с законодательством нуждающимися в жилых помещениях до </w:t>
      </w:r>
      <w:r w:rsidR="00E16968">
        <w:rPr>
          <w:rFonts w:cs="Times New Roman"/>
          <w:sz w:val="28"/>
          <w:szCs w:val="28"/>
        </w:rPr>
        <w:t>01.01.</w:t>
      </w:r>
      <w:r w:rsidRPr="00323C92">
        <w:rPr>
          <w:rFonts w:cs="Times New Roman"/>
          <w:sz w:val="28"/>
          <w:szCs w:val="28"/>
        </w:rPr>
        <w:t>2005.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3) уволенным с военной службы, и приравненных к ним лиц в соответствии с Федеральным законом от 27.05.1998</w:t>
      </w:r>
      <w:r w:rsidR="00EC446A" w:rsidRPr="00323C92">
        <w:rPr>
          <w:rFonts w:cs="Times New Roman"/>
          <w:sz w:val="28"/>
          <w:szCs w:val="28"/>
        </w:rPr>
        <w:t xml:space="preserve"> </w:t>
      </w:r>
      <w:r w:rsidRPr="00323C92">
        <w:rPr>
          <w:rFonts w:cs="Times New Roman"/>
          <w:sz w:val="28"/>
          <w:szCs w:val="28"/>
        </w:rPr>
        <w:t>№ 76-ФЗ «О статусе военнослужащих», Федеральным закон</w:t>
      </w:r>
      <w:hyperlink r:id="rId10" w:history="1">
        <w:r w:rsidRPr="00323C92">
          <w:rPr>
            <w:rFonts w:cs="Times New Roman"/>
            <w:color w:val="000000" w:themeColor="text1"/>
            <w:sz w:val="28"/>
            <w:szCs w:val="28"/>
          </w:rPr>
          <w:t>ом</w:t>
        </w:r>
      </w:hyperlink>
      <w:r w:rsidRPr="00323C92">
        <w:rPr>
          <w:rFonts w:cs="Times New Roman"/>
          <w:color w:val="000000" w:themeColor="text1"/>
          <w:sz w:val="28"/>
          <w:szCs w:val="28"/>
        </w:rPr>
        <w:t xml:space="preserve"> </w:t>
      </w:r>
      <w:r w:rsidR="00236181" w:rsidRPr="00323C92">
        <w:rPr>
          <w:rFonts w:cs="Times New Roman"/>
          <w:sz w:val="28"/>
          <w:szCs w:val="28"/>
        </w:rPr>
        <w:t>от 08.12.2010 № 342-ФЗ «</w:t>
      </w:r>
      <w:r w:rsidRPr="00323C92">
        <w:rPr>
          <w:rFonts w:cs="Times New Roman"/>
          <w:sz w:val="28"/>
          <w:szCs w:val="28"/>
        </w:rPr>
        <w:t xml:space="preserve">О внесении изменений в Федеральный закон </w:t>
      </w:r>
      <w:r w:rsidR="00236181" w:rsidRPr="00323C92">
        <w:rPr>
          <w:rFonts w:cs="Times New Roman"/>
          <w:sz w:val="28"/>
          <w:szCs w:val="28"/>
        </w:rPr>
        <w:t>«</w:t>
      </w:r>
      <w:r w:rsidRPr="00323C92">
        <w:rPr>
          <w:rFonts w:cs="Times New Roman"/>
          <w:sz w:val="28"/>
          <w:szCs w:val="28"/>
        </w:rPr>
        <w:t>О статусе военнослужащих</w:t>
      </w:r>
      <w:r w:rsidR="00236181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 xml:space="preserve"> и об обеспечении жилыми помещениями некоторых категорий граждан</w:t>
      </w:r>
      <w:r w:rsidR="00236181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>.</w:t>
      </w:r>
    </w:p>
    <w:p w:rsidR="00794471" w:rsidRPr="00323C92" w:rsidRDefault="00794471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отдельных категории ветеранов и инвалидов, в соответствии с </w:t>
      </w:r>
      <w:hyperlink r:id="rId11" w:history="1">
        <w:r w:rsidRPr="00323C92">
          <w:rPr>
            <w:rStyle w:val="a3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323C92">
        <w:rPr>
          <w:rFonts w:cs="Times New Roman"/>
          <w:sz w:val="28"/>
          <w:szCs w:val="28"/>
        </w:rPr>
        <w:t xml:space="preserve"> Московской области</w:t>
      </w:r>
      <w:r w:rsidR="001D4658" w:rsidRPr="00323C92">
        <w:rPr>
          <w:rFonts w:cs="Times New Roman"/>
          <w:sz w:val="28"/>
          <w:szCs w:val="28"/>
        </w:rPr>
        <w:t xml:space="preserve"> от 26.07.2006</w:t>
      </w:r>
      <w:r w:rsidRPr="00323C92">
        <w:rPr>
          <w:rFonts w:cs="Times New Roman"/>
          <w:sz w:val="28"/>
          <w:szCs w:val="28"/>
        </w:rPr>
        <w:t xml:space="preserve"> № 125/2006-ОЗ </w:t>
      </w:r>
      <w:r w:rsidR="001D4658" w:rsidRPr="00323C92">
        <w:rPr>
          <w:rFonts w:cs="Times New Roman"/>
          <w:sz w:val="28"/>
          <w:szCs w:val="28"/>
        </w:rPr>
        <w:t>«</w:t>
      </w:r>
      <w:r w:rsidRPr="00323C92">
        <w:rPr>
          <w:rFonts w:cs="Times New Roman"/>
          <w:sz w:val="28"/>
          <w:szCs w:val="28"/>
        </w:rPr>
        <w:t>Об обеспечении жилыми помещениями за счет средств федерального бюджета отдельных категорий ветеранов, инвалидов и семей, имеющих детей-инвалидов</w:t>
      </w:r>
      <w:r w:rsidR="001D4658" w:rsidRPr="00323C92">
        <w:rPr>
          <w:rFonts w:cs="Times New Roman"/>
          <w:sz w:val="28"/>
          <w:szCs w:val="28"/>
        </w:rPr>
        <w:t>»</w:t>
      </w:r>
      <w:r w:rsidRPr="00323C92">
        <w:rPr>
          <w:rFonts w:cs="Times New Roman"/>
          <w:sz w:val="28"/>
          <w:szCs w:val="28"/>
        </w:rPr>
        <w:t>, уволенных с военной службы, и приравненных к ним лиц, в соответствии с Законом Московской области от 25.03.2011 № 34/2011-ОЗ «Об обеспечении жилыми помещениями отдельных категорий граждан, уволенных с военной службы, со службы из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системы, содержащихся за счет средств федерального бюджета, и членов их семей».</w:t>
      </w:r>
    </w:p>
    <w:p w:rsidR="00034583" w:rsidRPr="00323C92" w:rsidRDefault="00034583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B0438A" w:rsidRPr="00323C92" w:rsidRDefault="00034583" w:rsidP="00BC6028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b/>
          <w:sz w:val="28"/>
          <w:szCs w:val="28"/>
        </w:rPr>
        <w:t>3. Цели муниципальной П</w:t>
      </w:r>
      <w:r w:rsidR="00B0438A" w:rsidRPr="00323C92">
        <w:rPr>
          <w:rFonts w:cs="Times New Roman"/>
          <w:b/>
          <w:sz w:val="28"/>
          <w:szCs w:val="28"/>
        </w:rPr>
        <w:t>одпрограммы</w:t>
      </w:r>
    </w:p>
    <w:p w:rsidR="00B0438A" w:rsidRPr="00323C92" w:rsidRDefault="00B0438A" w:rsidP="00BC6028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</w:p>
    <w:p w:rsidR="00B0438A" w:rsidRPr="00323C92" w:rsidRDefault="00B0438A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Основной целью Подпрограммы является улучшение жилищных условий отдельных категорий ветеранов и инвалидов, уволенных с военной службы, и приравненных к ним лиц.</w:t>
      </w:r>
    </w:p>
    <w:p w:rsidR="00B0438A" w:rsidRPr="00323C92" w:rsidRDefault="00B0438A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Результатом реализации Подпрограммы будет:</w:t>
      </w:r>
    </w:p>
    <w:p w:rsidR="00B0438A" w:rsidRPr="00323C92" w:rsidRDefault="00B0438A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обеспечение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уволенных с военной службы, и приравненных к ним лиц.</w:t>
      </w:r>
    </w:p>
    <w:p w:rsidR="00B0438A" w:rsidRPr="00323C92" w:rsidRDefault="00B0438A" w:rsidP="00BC6028">
      <w:pPr>
        <w:tabs>
          <w:tab w:val="left" w:pos="993"/>
        </w:tabs>
        <w:suppressAutoHyphens/>
        <w:autoSpaceDE w:val="0"/>
        <w:ind w:firstLine="709"/>
        <w:jc w:val="center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b/>
          <w:sz w:val="28"/>
          <w:szCs w:val="28"/>
        </w:rPr>
        <w:lastRenderedPageBreak/>
        <w:t>4.</w:t>
      </w:r>
      <w:r w:rsidRPr="00323C92">
        <w:rPr>
          <w:rFonts w:eastAsia="Times New Roman" w:cs="Times New Roman"/>
          <w:b/>
          <w:sz w:val="28"/>
          <w:szCs w:val="28"/>
          <w:lang w:eastAsia="ar-SA"/>
        </w:rPr>
        <w:t xml:space="preserve"> </w:t>
      </w:r>
      <w:r w:rsidRPr="00323C92">
        <w:rPr>
          <w:rFonts w:cs="Times New Roman"/>
          <w:b/>
          <w:sz w:val="28"/>
          <w:szCs w:val="28"/>
        </w:rPr>
        <w:t>Обобщённая харак</w:t>
      </w:r>
      <w:r w:rsidR="00034583" w:rsidRPr="00323C92">
        <w:rPr>
          <w:rFonts w:cs="Times New Roman"/>
          <w:b/>
          <w:sz w:val="28"/>
          <w:szCs w:val="28"/>
        </w:rPr>
        <w:t>теристика основных мероприятий П</w:t>
      </w:r>
      <w:r w:rsidRPr="00323C92">
        <w:rPr>
          <w:rFonts w:cs="Times New Roman"/>
          <w:b/>
          <w:sz w:val="28"/>
          <w:szCs w:val="28"/>
        </w:rPr>
        <w:t>одпрограммы с обоснованием</w:t>
      </w:r>
      <w:r w:rsidR="00034583" w:rsidRPr="00323C92">
        <w:rPr>
          <w:rFonts w:cs="Times New Roman"/>
          <w:b/>
          <w:sz w:val="28"/>
          <w:szCs w:val="28"/>
        </w:rPr>
        <w:t xml:space="preserve"> необходимости </w:t>
      </w:r>
      <w:r w:rsidR="00045914">
        <w:rPr>
          <w:rFonts w:cs="Times New Roman"/>
          <w:b/>
          <w:sz w:val="28"/>
          <w:szCs w:val="28"/>
        </w:rPr>
        <w:br/>
      </w:r>
      <w:r w:rsidR="00034583" w:rsidRPr="00323C92">
        <w:rPr>
          <w:rFonts w:cs="Times New Roman"/>
          <w:b/>
          <w:sz w:val="28"/>
          <w:szCs w:val="28"/>
        </w:rPr>
        <w:t>их осуществления</w:t>
      </w:r>
    </w:p>
    <w:p w:rsidR="00034583" w:rsidRPr="00323C92" w:rsidRDefault="00034583" w:rsidP="00BC6028">
      <w:pPr>
        <w:tabs>
          <w:tab w:val="left" w:pos="993"/>
        </w:tabs>
        <w:suppressAutoHyphens/>
        <w:autoSpaceDE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B0438A" w:rsidRPr="00323C92" w:rsidRDefault="00B0438A" w:rsidP="00BC60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3C92">
        <w:rPr>
          <w:rFonts w:ascii="Times New Roman" w:hAnsi="Times New Roman" w:cs="Times New Roman"/>
          <w:sz w:val="28"/>
          <w:szCs w:val="28"/>
        </w:rPr>
        <w:t xml:space="preserve">В ходе реализации Подпрограммы предусмотрено основное мероприятие «Обеспечение жилыми помещениями отдельных категорий граждан городского округа Химки, установленных федеральным законодательством», в рамках </w:t>
      </w:r>
      <w:r w:rsidRPr="00323C92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котор</w:t>
      </w:r>
      <w:r w:rsidR="00E714E8" w:rsidRPr="00323C92">
        <w:rPr>
          <w:rFonts w:ascii="Times New Roman" w:eastAsiaTheme="minorHAnsi" w:hAnsi="Times New Roman" w:cs="Times New Roman"/>
          <w:sz w:val="28"/>
          <w:szCs w:val="28"/>
          <w:lang w:eastAsia="en-US"/>
        </w:rPr>
        <w:t>ого</w:t>
      </w:r>
      <w:r w:rsidR="00281BF6" w:rsidRPr="00323C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планируется:</w:t>
      </w:r>
    </w:p>
    <w:p w:rsidR="00B0438A" w:rsidRPr="00323C92" w:rsidRDefault="00B0438A" w:rsidP="00BC6028">
      <w:pPr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1.Проведение информационно-разъяснительной работы с гражданами.</w:t>
      </w:r>
    </w:p>
    <w:p w:rsidR="00281BF6" w:rsidRPr="00323C92" w:rsidRDefault="00B0438A" w:rsidP="00BC6028">
      <w:pPr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2.Формирование списков участников Подпрограммы, изъявивших желание получить социаль</w:t>
      </w:r>
      <w:r w:rsidR="00281BF6" w:rsidRPr="00323C92">
        <w:rPr>
          <w:rFonts w:cs="Times New Roman"/>
          <w:sz w:val="28"/>
          <w:szCs w:val="28"/>
        </w:rPr>
        <w:t>ную выплату в планируемом году.</w:t>
      </w:r>
    </w:p>
    <w:p w:rsidR="00B0438A" w:rsidRPr="00323C92" w:rsidRDefault="00B0438A" w:rsidP="00BC6028">
      <w:pPr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3. Выдача участникам Подпрограммы свидетельств о праве на получение социальной выплаты на приобретение жилого помещения или строительство индивидуального жилого дома.  </w:t>
      </w:r>
    </w:p>
    <w:p w:rsidR="00B0438A" w:rsidRPr="00323C92" w:rsidRDefault="00B0438A" w:rsidP="00BC60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3C92">
        <w:rPr>
          <w:rFonts w:ascii="Times New Roman" w:eastAsiaTheme="minorHAnsi" w:hAnsi="Times New Roman" w:cs="Times New Roman"/>
          <w:sz w:val="28"/>
          <w:szCs w:val="28"/>
          <w:lang w:eastAsia="en-US"/>
        </w:rPr>
        <w:t>4. Представление сведений о выпол</w:t>
      </w:r>
      <w:r w:rsidR="00CF70D7" w:rsidRPr="00323C92">
        <w:rPr>
          <w:rFonts w:ascii="Times New Roman" w:eastAsiaTheme="minorHAnsi" w:hAnsi="Times New Roman" w:cs="Times New Roman"/>
          <w:sz w:val="28"/>
          <w:szCs w:val="28"/>
          <w:lang w:eastAsia="en-US"/>
        </w:rPr>
        <w:t>нении мероприятий подпрограммы.</w:t>
      </w:r>
    </w:p>
    <w:p w:rsidR="00B0438A" w:rsidRPr="00323C92" w:rsidRDefault="00B0438A" w:rsidP="00BC60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438A" w:rsidRPr="00323C92" w:rsidRDefault="00B0438A" w:rsidP="00BC60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  <w:r w:rsidRPr="00323C92">
        <w:rPr>
          <w:rFonts w:cs="Times New Roman"/>
          <w:b/>
          <w:sz w:val="28"/>
          <w:szCs w:val="28"/>
        </w:rPr>
        <w:t xml:space="preserve">5. Управление реализацией </w:t>
      </w:r>
      <w:r w:rsidR="00034583" w:rsidRPr="00323C92">
        <w:rPr>
          <w:rFonts w:cs="Times New Roman"/>
          <w:b/>
          <w:sz w:val="28"/>
          <w:szCs w:val="28"/>
        </w:rPr>
        <w:t>П</w:t>
      </w:r>
      <w:r w:rsidRPr="00323C92">
        <w:rPr>
          <w:rFonts w:cs="Times New Roman"/>
          <w:b/>
          <w:sz w:val="28"/>
          <w:szCs w:val="28"/>
        </w:rPr>
        <w:t>одпрограммы</w:t>
      </w:r>
    </w:p>
    <w:p w:rsidR="00B0438A" w:rsidRPr="00323C92" w:rsidRDefault="00B0438A" w:rsidP="00BC60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Calibri" w:cs="Times New Roman"/>
          <w:sz w:val="28"/>
          <w:szCs w:val="28"/>
          <w:lang w:eastAsia="ru-RU"/>
        </w:rPr>
      </w:pPr>
      <w:r w:rsidRPr="00323C92">
        <w:rPr>
          <w:rFonts w:eastAsia="Calibri" w:cs="Times New Roman"/>
          <w:sz w:val="28"/>
          <w:szCs w:val="28"/>
          <w:lang w:eastAsia="ru-RU"/>
        </w:rPr>
        <w:t xml:space="preserve">Управление реализацией осуществляют координатор муниципальной программы – </w:t>
      </w:r>
      <w:r w:rsidR="006355D2" w:rsidRPr="00323C92">
        <w:rPr>
          <w:rFonts w:cs="Times New Roman"/>
          <w:sz w:val="28"/>
          <w:szCs w:val="28"/>
        </w:rPr>
        <w:t>заместитель Главы Администрации городского округа</w:t>
      </w:r>
      <w:r w:rsidR="008D4334" w:rsidRPr="00323C92">
        <w:rPr>
          <w:rFonts w:cs="Times New Roman"/>
          <w:sz w:val="28"/>
          <w:szCs w:val="28"/>
        </w:rPr>
        <w:t xml:space="preserve"> Химки</w:t>
      </w:r>
      <w:r w:rsidR="006355D2" w:rsidRPr="00323C92">
        <w:rPr>
          <w:rFonts w:cs="Times New Roman"/>
          <w:sz w:val="28"/>
          <w:szCs w:val="28"/>
        </w:rPr>
        <w:t xml:space="preserve"> по строительству, архитектуре, градостроительству и земельно-имущественным вопросам</w:t>
      </w:r>
      <w:r w:rsidR="006355D2" w:rsidRPr="00323C92">
        <w:rPr>
          <w:rFonts w:eastAsia="Calibri" w:cs="Times New Roman"/>
          <w:sz w:val="28"/>
          <w:szCs w:val="28"/>
          <w:lang w:eastAsia="ru-RU"/>
        </w:rPr>
        <w:t xml:space="preserve"> (далее – Координатор)</w:t>
      </w:r>
      <w:r w:rsidRPr="00323C92">
        <w:rPr>
          <w:rFonts w:eastAsia="Calibri" w:cs="Times New Roman"/>
          <w:sz w:val="28"/>
          <w:szCs w:val="28"/>
          <w:lang w:eastAsia="ru-RU"/>
        </w:rPr>
        <w:t xml:space="preserve">, муниципальный заказчик Подпрограммы - Администрация городского округа Химки Московской области в лице </w:t>
      </w:r>
      <w:r w:rsidRPr="00323C92">
        <w:rPr>
          <w:rFonts w:cs="Times New Roman"/>
          <w:sz w:val="28"/>
          <w:szCs w:val="28"/>
        </w:rPr>
        <w:t xml:space="preserve">Комитета по управлению имуществом Администрации городского округа Химки, Администрация городского округа Химки Московской области в лице </w:t>
      </w:r>
      <w:r w:rsidR="00CF70D7" w:rsidRPr="00323C92">
        <w:rPr>
          <w:rFonts w:cs="Times New Roman"/>
          <w:sz w:val="28"/>
          <w:szCs w:val="28"/>
        </w:rPr>
        <w:t>У</w:t>
      </w:r>
      <w:r w:rsidRPr="00323C92">
        <w:rPr>
          <w:rFonts w:cs="Times New Roman"/>
          <w:sz w:val="28"/>
          <w:szCs w:val="28"/>
        </w:rPr>
        <w:t>правлени</w:t>
      </w:r>
      <w:r w:rsidR="00CF70D7" w:rsidRPr="00323C92">
        <w:rPr>
          <w:rFonts w:cs="Times New Roman"/>
          <w:sz w:val="28"/>
          <w:szCs w:val="28"/>
        </w:rPr>
        <w:t>я</w:t>
      </w:r>
      <w:r w:rsidRPr="00323C92">
        <w:rPr>
          <w:rFonts w:cs="Times New Roman"/>
          <w:sz w:val="28"/>
          <w:szCs w:val="28"/>
        </w:rPr>
        <w:t xml:space="preserve"> жилищной политики</w:t>
      </w:r>
      <w:r w:rsidR="00CF70D7" w:rsidRPr="00323C92">
        <w:rPr>
          <w:rFonts w:cs="Times New Roman"/>
          <w:sz w:val="28"/>
          <w:szCs w:val="28"/>
        </w:rPr>
        <w:t xml:space="preserve"> Администрации городского округа Химки</w:t>
      </w:r>
      <w:r w:rsidR="006355D2" w:rsidRPr="00323C92">
        <w:rPr>
          <w:rFonts w:cs="Times New Roman"/>
          <w:sz w:val="28"/>
          <w:szCs w:val="28"/>
        </w:rPr>
        <w:t xml:space="preserve"> </w:t>
      </w:r>
      <w:r w:rsidR="006355D2" w:rsidRPr="00323C92">
        <w:rPr>
          <w:rFonts w:eastAsia="Calibri" w:cs="Times New Roman"/>
          <w:sz w:val="28"/>
          <w:szCs w:val="28"/>
          <w:lang w:eastAsia="ru-RU"/>
        </w:rPr>
        <w:t>(далее – муниципальный заказчик Подпрограммы)</w:t>
      </w:r>
      <w:r w:rsidRPr="00323C92">
        <w:rPr>
          <w:rFonts w:cs="Times New Roman"/>
          <w:sz w:val="28"/>
          <w:szCs w:val="28"/>
        </w:rPr>
        <w:t>.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Координатор организует работу, направленную на: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координацию разработки муниципальной программы, обеспечивает согласование проекта постановления Администрации городского округа Химки об утверждении муниципальной программы (о внесении изменений в муниципальную программу) и направляет его в установленном порядке на рассмотрение Главе городского округа;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организацию управления реализацией муниципальной программы, включая создание, при необходимости, комиссии (штаба, рабочей группы) по управлению реализацией муниципальной 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достижение целей, задач и конечных результатов муниципальной 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утверждение «Дорожных карт».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lastRenderedPageBreak/>
        <w:t>Муниципальный заказчик Подпрограммы несет ответственность за подготовку и реализацию Подпрограммы, а также обеспечение достижения количественных и/или качественных показателей эффективности реализации Подпрограммы.</w:t>
      </w:r>
    </w:p>
    <w:p w:rsidR="00B0438A" w:rsidRPr="00323C92" w:rsidRDefault="00CF70D7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cs="Times New Roman"/>
          <w:sz w:val="28"/>
          <w:szCs w:val="28"/>
        </w:rPr>
        <w:t>Управление жилищной политики Администрации городского округа Химки</w:t>
      </w:r>
      <w:r w:rsidR="00B0438A" w:rsidRPr="00323C92">
        <w:rPr>
          <w:rFonts w:eastAsia="Times New Roman" w:cs="Times New Roman"/>
          <w:kern w:val="28"/>
          <w:sz w:val="28"/>
          <w:szCs w:val="28"/>
          <w:lang w:eastAsia="ru-RU"/>
        </w:rPr>
        <w:t>: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разрабатывает Подпрограмму, обеспечивает согласование проекта постановления Администрации городского</w:t>
      </w:r>
      <w:r w:rsidR="00EC446A" w:rsidRPr="00323C92">
        <w:rPr>
          <w:rFonts w:eastAsia="Times New Roman" w:cs="Times New Roman"/>
          <w:kern w:val="28"/>
          <w:sz w:val="28"/>
          <w:szCs w:val="28"/>
          <w:lang w:eastAsia="ru-RU"/>
        </w:rPr>
        <w:t xml:space="preserve"> </w:t>
      </w: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округа Химки об утверждении муниципальной программы (о внесении изменений в муниципальную программу) и направляет его в установленном порядке на рассмотрение Главе городского округа;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формирует прогноз расходов на реализацию мероприятий Подпрограммы и обоснование финансовых ресурсов;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определяет ответственных за выполнение мероприятий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обеспечивает взаимодействие между ответственными за выполнение мероприятий Подпрограммы, а также координацию их действий по реализации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разрабатывает «Дорожные карты» основных мероприятий Подпрограммы, контролирует их выполнение;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участвует в обсуждении вопросов, связанных с реализацией и финансированием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готовит и представляет координатору и в управление экономики Администрации городского округа Химки отчет о реализации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на основании заключения об оценке эффективности реализации Подпрограммы представляет в установленном порядке Координатору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обеспечивает выполнение Подпрограммы, а также эффективность и результативность ее реализации;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Ответственные за выполнение мероприятий Подпрограммы – Администрация городского округа Химки, органы Администрации городского округа Химки и (или) муниципальные учреждения, организующие реализацию отдельных мероприятий муниципальной программы, уполномоченные принимать бюджетные обязательства в соответствии с бюджетным законодательством, и иные организации, в случаях привлечения внебюджетных средств: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  <w:t xml:space="preserve">- </w:t>
      </w: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обеспечивают контроль за целевым и рациональным использованием бюджетных средств, направленных на финансирование мероприятий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  <w:t xml:space="preserve">- </w:t>
      </w: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осуществляют мониторинг реализации мероприятий Подпрограммы и планируемых показателей результативности выполнения мероприятий Подпрограммы.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формируют прогноз расходов на реализацию мероприятий Подпрограммы и направляют их муниципальному заказчику Подпрограммы;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lastRenderedPageBreak/>
        <w:t xml:space="preserve">- готовят и представляют муниципальному заказчику Подпрограммы отчет о реализации мероприятия Подпрограммы, отчет об исполнении «Дорожных карт»; </w:t>
      </w:r>
    </w:p>
    <w:p w:rsidR="00B0438A" w:rsidRPr="00323C92" w:rsidRDefault="00B0438A" w:rsidP="00BC6028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- ввод</w:t>
      </w:r>
      <w:r w:rsidR="00DE324C" w:rsidRPr="00323C92">
        <w:rPr>
          <w:rFonts w:eastAsia="Times New Roman" w:cs="Times New Roman"/>
          <w:kern w:val="28"/>
          <w:sz w:val="28"/>
          <w:szCs w:val="28"/>
          <w:lang w:eastAsia="ru-RU"/>
        </w:rPr>
        <w:t>я</w:t>
      </w:r>
      <w:r w:rsidRPr="00323C92">
        <w:rPr>
          <w:rFonts w:eastAsia="Times New Roman" w:cs="Times New Roman"/>
          <w:kern w:val="28"/>
          <w:sz w:val="28"/>
          <w:szCs w:val="28"/>
          <w:lang w:eastAsia="ru-RU"/>
        </w:rPr>
        <w:t>т в подсистему ГАСУ МО информацию о выполнении мероприятий и показателей Подпрограммы.</w:t>
      </w:r>
    </w:p>
    <w:p w:rsidR="00B0438A" w:rsidRPr="00323C92" w:rsidRDefault="00B0438A" w:rsidP="00BC6028">
      <w:pPr>
        <w:tabs>
          <w:tab w:val="left" w:pos="1134"/>
        </w:tabs>
        <w:autoSpaceDE w:val="0"/>
        <w:ind w:firstLine="709"/>
        <w:rPr>
          <w:rFonts w:eastAsia="Calibri" w:cs="Times New Roman"/>
          <w:sz w:val="28"/>
          <w:szCs w:val="28"/>
        </w:rPr>
      </w:pPr>
      <w:r w:rsidRPr="00323C92">
        <w:rPr>
          <w:rFonts w:eastAsia="Calibri" w:cs="Times New Roman"/>
          <w:sz w:val="28"/>
          <w:szCs w:val="28"/>
        </w:rPr>
        <w:t>Ответственность за подготовку и реализацию Подпрограммы и обеспечение достижения значений количественных и качественных показателей эффективности реализации программных мероприятий несут их исполнители (</w:t>
      </w:r>
      <w:r w:rsidRPr="00323C92">
        <w:rPr>
          <w:rFonts w:cs="Times New Roman"/>
          <w:sz w:val="28"/>
          <w:szCs w:val="28"/>
        </w:rPr>
        <w:t xml:space="preserve">Комитет по управлению имуществом Администрации городского округа Химки; </w:t>
      </w:r>
      <w:r w:rsidR="00CF70D7" w:rsidRPr="00323C92">
        <w:rPr>
          <w:rFonts w:cs="Times New Roman"/>
          <w:sz w:val="28"/>
          <w:szCs w:val="28"/>
        </w:rPr>
        <w:t>Управление жилищной политики Администрации городского округа Химки)</w:t>
      </w:r>
      <w:r w:rsidRPr="00323C92">
        <w:rPr>
          <w:rFonts w:eastAsia="Calibri" w:cs="Times New Roman"/>
          <w:sz w:val="28"/>
          <w:szCs w:val="28"/>
        </w:rPr>
        <w:t>.</w:t>
      </w:r>
    </w:p>
    <w:p w:rsidR="00B0438A" w:rsidRPr="00323C92" w:rsidRDefault="00B0438A" w:rsidP="00BC6028">
      <w:pPr>
        <w:autoSpaceDE w:val="0"/>
        <w:autoSpaceDN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Главным распорядителем средств бюджета городского округа Химки, поступивших из бюджета Московской области, направленных на реализацию Подпрограммы в городском округе Химки, является Комитет по управлению имуществом Администрации городского округа Химки, который несет ответственность за целевое использование средств в рамках Подпрограммы.</w:t>
      </w:r>
    </w:p>
    <w:p w:rsidR="00B0438A" w:rsidRPr="00323C92" w:rsidRDefault="00B0438A" w:rsidP="00BC6028">
      <w:pPr>
        <w:autoSpaceDE w:val="0"/>
        <w:autoSpaceDN w:val="0"/>
        <w:ind w:firstLine="709"/>
        <w:rPr>
          <w:rFonts w:cs="Times New Roman"/>
          <w:sz w:val="28"/>
          <w:szCs w:val="28"/>
        </w:rPr>
      </w:pPr>
    </w:p>
    <w:p w:rsidR="00B0438A" w:rsidRPr="00323C92" w:rsidRDefault="00B0438A" w:rsidP="00BC6028">
      <w:pPr>
        <w:pStyle w:val="a7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323C92">
        <w:rPr>
          <w:rFonts w:ascii="Times New Roman" w:hAnsi="Times New Roman"/>
          <w:b/>
          <w:sz w:val="28"/>
          <w:szCs w:val="28"/>
        </w:rPr>
        <w:t>6. Состав, форма и сроки представления отчетности</w:t>
      </w:r>
      <w:r w:rsidR="00034583" w:rsidRPr="00323C92">
        <w:rPr>
          <w:rFonts w:ascii="Times New Roman" w:hAnsi="Times New Roman"/>
          <w:b/>
          <w:sz w:val="28"/>
          <w:szCs w:val="28"/>
        </w:rPr>
        <w:t xml:space="preserve"> о ходе реализации мероприятий П</w:t>
      </w:r>
      <w:r w:rsidRPr="00323C92">
        <w:rPr>
          <w:rFonts w:ascii="Times New Roman" w:hAnsi="Times New Roman"/>
          <w:b/>
          <w:sz w:val="28"/>
          <w:szCs w:val="28"/>
        </w:rPr>
        <w:t>одпрограммы</w:t>
      </w:r>
    </w:p>
    <w:p w:rsidR="00B0438A" w:rsidRPr="00323C92" w:rsidRDefault="00B0438A" w:rsidP="00BC6028">
      <w:pPr>
        <w:tabs>
          <w:tab w:val="left" w:pos="1134"/>
        </w:tabs>
        <w:ind w:firstLine="709"/>
        <w:rPr>
          <w:rFonts w:eastAsia="Times New Roman" w:cs="Times New Roman"/>
          <w:b/>
          <w:sz w:val="28"/>
          <w:szCs w:val="28"/>
          <w:lang w:eastAsia="ru-RU"/>
        </w:rPr>
      </w:pP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Контроль за реализацией муниципальной программы осуществляется координатором и муниципальным заказчиком муниципальной программы.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С целью контроля за реализацией муниципальной программы муниципальный заказчик программы формирует в подсистеме ГАСУ МО: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1) ежеквартально до 15 числа месяца, следующего за отчетным кварталом:</w:t>
      </w:r>
    </w:p>
    <w:p w:rsidR="004423CC" w:rsidRPr="00323C92" w:rsidRDefault="004423CC" w:rsidP="00BC602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3C92">
        <w:rPr>
          <w:rFonts w:ascii="Times New Roman" w:hAnsi="Times New Roman" w:cs="Times New Roman"/>
          <w:b w:val="0"/>
          <w:sz w:val="28"/>
          <w:szCs w:val="28"/>
        </w:rPr>
        <w:t>а) оперативный отчет о реализации мероприятий по формам согласно приложени</w:t>
      </w:r>
      <w:r w:rsidR="001D4658" w:rsidRPr="00323C92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323C92">
        <w:rPr>
          <w:rFonts w:ascii="Times New Roman" w:hAnsi="Times New Roman" w:cs="Times New Roman"/>
          <w:b w:val="0"/>
          <w:sz w:val="28"/>
          <w:szCs w:val="28"/>
        </w:rPr>
        <w:t xml:space="preserve"> № 7 и № 8 к Порядку разработки и реализации муниципальных программ городского округа Химки Московской области, утвержденному Постановлением Администрации городского округа Химки Московской области </w:t>
      </w:r>
      <w:r w:rsidR="001D4658" w:rsidRPr="00323C9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323C92">
        <w:rPr>
          <w:rFonts w:ascii="Times New Roman" w:hAnsi="Times New Roman" w:cs="Times New Roman"/>
          <w:b w:val="0"/>
          <w:sz w:val="28"/>
          <w:szCs w:val="28"/>
        </w:rPr>
        <w:t>29.12.2017 № 1424</w:t>
      </w:r>
      <w:r w:rsidR="001D4658" w:rsidRPr="00323C92"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Pr="00323C92">
        <w:rPr>
          <w:rFonts w:ascii="Times New Roman" w:hAnsi="Times New Roman" w:cs="Times New Roman"/>
          <w:b w:val="0"/>
          <w:sz w:val="28"/>
          <w:szCs w:val="28"/>
        </w:rPr>
        <w:t>, который содержит: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анализ причин несвоевременного выполнения мероприятий.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по форме согласно приложению № 11</w:t>
      </w:r>
      <w:r w:rsidR="001D4658" w:rsidRPr="00323C92">
        <w:rPr>
          <w:rFonts w:cs="Times New Roman"/>
          <w:sz w:val="28"/>
          <w:szCs w:val="28"/>
        </w:rPr>
        <w:t xml:space="preserve"> к Порядку</w:t>
      </w:r>
      <w:r w:rsidRPr="00323C92">
        <w:rPr>
          <w:rFonts w:cs="Times New Roman"/>
          <w:sz w:val="28"/>
          <w:szCs w:val="28"/>
        </w:rPr>
        <w:t>, который содержит: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наименование объекта, адрес объекта, планируемые работы;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lastRenderedPageBreak/>
        <w:t xml:space="preserve">- </w:t>
      </w:r>
      <w:r w:rsidR="004423CC" w:rsidRPr="00323C92">
        <w:rPr>
          <w:rFonts w:cs="Times New Roman"/>
          <w:sz w:val="28"/>
          <w:szCs w:val="28"/>
        </w:rPr>
        <w:t>перечень фактически выполненных работ, с указанием объемов, источников финансирования;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анализ причин невыполнения (несвоевременного выполнения) работ.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2) ежегодно в срок до 1 марта года, следующего за отчетным, годовой отчет о реализации муниципальной программы для оценки эффективности реализации муниципальной программы, по формам согласно приложени</w:t>
      </w:r>
      <w:r w:rsidR="001D4658" w:rsidRPr="00323C92">
        <w:rPr>
          <w:rFonts w:cs="Times New Roman"/>
          <w:sz w:val="28"/>
          <w:szCs w:val="28"/>
        </w:rPr>
        <w:t>ям</w:t>
      </w:r>
      <w:r w:rsidRPr="00323C92">
        <w:rPr>
          <w:rFonts w:cs="Times New Roman"/>
          <w:sz w:val="28"/>
          <w:szCs w:val="28"/>
        </w:rPr>
        <w:t xml:space="preserve"> № 9 и № 10</w:t>
      </w:r>
      <w:r w:rsidR="001D4658" w:rsidRPr="00323C92">
        <w:rPr>
          <w:rFonts w:cs="Times New Roman"/>
          <w:sz w:val="28"/>
          <w:szCs w:val="28"/>
        </w:rPr>
        <w:t xml:space="preserve"> к Порядку</w:t>
      </w:r>
      <w:r w:rsidRPr="00323C92">
        <w:rPr>
          <w:rFonts w:cs="Times New Roman"/>
          <w:sz w:val="28"/>
          <w:szCs w:val="28"/>
        </w:rPr>
        <w:t>, который содержит: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а) аналитическую записку, в которой указываются: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общий объем фактически произведенных расходов, в том числе по источникам финансирования;</w:t>
      </w:r>
    </w:p>
    <w:p w:rsidR="004423CC" w:rsidRPr="00323C92" w:rsidRDefault="004423C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>б) таблицу, в которой указываются данные: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об использовании средств городского округа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</w:p>
    <w:p w:rsidR="004423CC" w:rsidRPr="00323C92" w:rsidRDefault="00F06B4C" w:rsidP="00BC6028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323C92">
        <w:rPr>
          <w:rFonts w:cs="Times New Roman"/>
          <w:sz w:val="28"/>
          <w:szCs w:val="28"/>
        </w:rPr>
        <w:t xml:space="preserve">- </w:t>
      </w:r>
      <w:r w:rsidR="004423CC" w:rsidRPr="00323C92">
        <w:rPr>
          <w:rFonts w:cs="Times New Roman"/>
          <w:sz w:val="28"/>
          <w:szCs w:val="28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B0438A" w:rsidRPr="00323C92" w:rsidRDefault="00B0438A" w:rsidP="00BC6028">
      <w:pPr>
        <w:tabs>
          <w:tab w:val="left" w:pos="1134"/>
        </w:tabs>
        <w:ind w:firstLine="709"/>
        <w:rPr>
          <w:rFonts w:eastAsia="Times New Roman" w:cs="Times New Roman"/>
          <w:sz w:val="28"/>
          <w:szCs w:val="28"/>
          <w:lang w:eastAsia="ru-RU"/>
        </w:rPr>
      </w:pPr>
    </w:p>
    <w:sectPr w:rsidR="00B0438A" w:rsidRPr="00323C92" w:rsidSect="00674072">
      <w:pgSz w:w="16838" w:h="11906" w:orient="landscape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11157"/>
    <w:multiLevelType w:val="hybridMultilevel"/>
    <w:tmpl w:val="B45CCF3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2583528A"/>
    <w:multiLevelType w:val="hybridMultilevel"/>
    <w:tmpl w:val="7FA21022"/>
    <w:lvl w:ilvl="0" w:tplc="63F06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0924B5"/>
    <w:multiLevelType w:val="hybridMultilevel"/>
    <w:tmpl w:val="E4368DC8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5A"/>
    <w:rsid w:val="00034583"/>
    <w:rsid w:val="00045914"/>
    <w:rsid w:val="00045C71"/>
    <w:rsid w:val="00086537"/>
    <w:rsid w:val="000D6576"/>
    <w:rsid w:val="00197A31"/>
    <w:rsid w:val="001B3F7F"/>
    <w:rsid w:val="001B5AC8"/>
    <w:rsid w:val="001C6A77"/>
    <w:rsid w:val="001D4658"/>
    <w:rsid w:val="001E6A2E"/>
    <w:rsid w:val="0023531F"/>
    <w:rsid w:val="00236181"/>
    <w:rsid w:val="00281BF6"/>
    <w:rsid w:val="002C341F"/>
    <w:rsid w:val="00323C92"/>
    <w:rsid w:val="00340720"/>
    <w:rsid w:val="003748B6"/>
    <w:rsid w:val="00376203"/>
    <w:rsid w:val="0043787B"/>
    <w:rsid w:val="004423CC"/>
    <w:rsid w:val="0046193D"/>
    <w:rsid w:val="00524CBE"/>
    <w:rsid w:val="00550F3F"/>
    <w:rsid w:val="005519A1"/>
    <w:rsid w:val="0055713F"/>
    <w:rsid w:val="005673B0"/>
    <w:rsid w:val="00620507"/>
    <w:rsid w:val="006355D2"/>
    <w:rsid w:val="00653417"/>
    <w:rsid w:val="00674072"/>
    <w:rsid w:val="006B405B"/>
    <w:rsid w:val="006B5B93"/>
    <w:rsid w:val="007300C0"/>
    <w:rsid w:val="00747A19"/>
    <w:rsid w:val="00752D0E"/>
    <w:rsid w:val="00794471"/>
    <w:rsid w:val="0080589E"/>
    <w:rsid w:val="008125D6"/>
    <w:rsid w:val="008437E7"/>
    <w:rsid w:val="00873260"/>
    <w:rsid w:val="008D4334"/>
    <w:rsid w:val="00900D05"/>
    <w:rsid w:val="00934784"/>
    <w:rsid w:val="009A6A70"/>
    <w:rsid w:val="00A55B45"/>
    <w:rsid w:val="00A81A90"/>
    <w:rsid w:val="00A90555"/>
    <w:rsid w:val="00AC4F7D"/>
    <w:rsid w:val="00B0438A"/>
    <w:rsid w:val="00B1327C"/>
    <w:rsid w:val="00B96534"/>
    <w:rsid w:val="00BC6028"/>
    <w:rsid w:val="00BD2AA2"/>
    <w:rsid w:val="00BE606B"/>
    <w:rsid w:val="00BF2C8A"/>
    <w:rsid w:val="00C1345A"/>
    <w:rsid w:val="00C2151A"/>
    <w:rsid w:val="00C339C8"/>
    <w:rsid w:val="00CB51C8"/>
    <w:rsid w:val="00CB5ED6"/>
    <w:rsid w:val="00CD33AB"/>
    <w:rsid w:val="00CF70D7"/>
    <w:rsid w:val="00CF77D8"/>
    <w:rsid w:val="00D62B3E"/>
    <w:rsid w:val="00D87ABC"/>
    <w:rsid w:val="00DB241C"/>
    <w:rsid w:val="00DC12CA"/>
    <w:rsid w:val="00DE324C"/>
    <w:rsid w:val="00E11F93"/>
    <w:rsid w:val="00E16968"/>
    <w:rsid w:val="00E714E8"/>
    <w:rsid w:val="00EC0161"/>
    <w:rsid w:val="00EC446A"/>
    <w:rsid w:val="00F03D58"/>
    <w:rsid w:val="00F06B4C"/>
    <w:rsid w:val="00F710D4"/>
    <w:rsid w:val="00FA0A23"/>
    <w:rsid w:val="00FC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C0400F-606B-44BA-BBCF-8995044F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5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1345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2B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2B3E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CF77D8"/>
    <w:pPr>
      <w:spacing w:before="150" w:after="225"/>
      <w:jc w:val="left"/>
    </w:pPr>
    <w:rPr>
      <w:rFonts w:eastAsia="Times New Roman" w:cs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CF77D8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western">
    <w:name w:val="western"/>
    <w:basedOn w:val="a"/>
    <w:rsid w:val="00CF77D8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5713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42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DF9E4F3B498759D4518066056E6F3B2954CCEDB7A0AC16D319DA591EC2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91A611F5D14D9F852477F342412B21F5C3D1D7986CE9FA6D215B1C98A5C21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AA591C6FFA43EAEC4A14FD70C2C751FF08EBB6C859560B19AD40478F9610C5B5D6453649A2BA434H9J3N" TargetMode="External"/><Relationship Id="rId11" Type="http://schemas.openxmlformats.org/officeDocument/2006/relationships/hyperlink" Target="consultantplus://offline/ref=BDEDF9E4F3B498759D4519087556E6F3B2944DC5DD760AC16D319DA591EC28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A611F5D14D9F852477F342412B21F5C3D1D7986CE9FA6D215B1C98A5C2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DF9E4F3B498759D4518066056E6F3B2954CCEDA770AC16D319DA591EC2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C1FB-2B94-4FE5-BA03-33EB5844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8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USER</cp:lastModifiedBy>
  <cp:revision>45</cp:revision>
  <cp:lastPrinted>2018-07-03T13:20:00Z</cp:lastPrinted>
  <dcterms:created xsi:type="dcterms:W3CDTF">2017-03-27T07:20:00Z</dcterms:created>
  <dcterms:modified xsi:type="dcterms:W3CDTF">2019-06-13T13:59:00Z</dcterms:modified>
</cp:coreProperties>
</file>